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C4" w:rsidRDefault="00295AB7" w:rsidP="00295AB7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COMPITI DELLE VACANZE</w:t>
      </w:r>
      <w:r w:rsidR="00A633FB">
        <w:rPr>
          <w:rFonts w:ascii="Comic Sans MS" w:hAnsi="Comic Sans MS"/>
          <w:b/>
          <w:sz w:val="20"/>
          <w:szCs w:val="20"/>
        </w:rPr>
        <w:t xml:space="preserve"> ESTIVE</w:t>
      </w:r>
    </w:p>
    <w:p w:rsidR="00295AB7" w:rsidRDefault="00295AB7" w:rsidP="00295AB7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Classe 1 ODA</w:t>
      </w:r>
    </w:p>
    <w:p w:rsidR="002B7450" w:rsidRDefault="002B7450" w:rsidP="00295AB7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Prof.ssa Giulia Montagna</w:t>
      </w:r>
    </w:p>
    <w:p w:rsidR="00295AB7" w:rsidRDefault="00295AB7" w:rsidP="00295AB7">
      <w:pPr>
        <w:jc w:val="both"/>
        <w:rPr>
          <w:rFonts w:ascii="Comic Sans MS" w:hAnsi="Comic Sans MS"/>
          <w:b/>
          <w:sz w:val="20"/>
          <w:szCs w:val="20"/>
        </w:rPr>
      </w:pP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>Narrativa: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Lettura e riassunto dei seguenti brani tratti dall’Antologia (“Leggere tutti, unico”):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Mille e una notte, “Storia di </w:t>
      </w:r>
      <w:proofErr w:type="spellStart"/>
      <w:r>
        <w:rPr>
          <w:rFonts w:ascii="Comic Sans MS" w:hAnsi="Comic Sans MS"/>
          <w:sz w:val="20"/>
          <w:szCs w:val="20"/>
        </w:rPr>
        <w:t>Khalid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ibn</w:t>
      </w:r>
      <w:proofErr w:type="spellEnd"/>
      <w:r>
        <w:rPr>
          <w:rFonts w:ascii="Comic Sans MS" w:hAnsi="Comic Sans MS"/>
          <w:sz w:val="20"/>
          <w:szCs w:val="20"/>
        </w:rPr>
        <w:t xml:space="preserve"> Abdallah </w:t>
      </w:r>
      <w:proofErr w:type="spellStart"/>
      <w:r>
        <w:rPr>
          <w:rFonts w:ascii="Comic Sans MS" w:hAnsi="Comic Sans MS"/>
          <w:sz w:val="20"/>
          <w:szCs w:val="20"/>
        </w:rPr>
        <w:t>al-Qasri</w:t>
      </w:r>
      <w:proofErr w:type="spellEnd"/>
      <w:r>
        <w:rPr>
          <w:rFonts w:ascii="Comic Sans MS" w:hAnsi="Comic Sans MS"/>
          <w:sz w:val="20"/>
          <w:szCs w:val="20"/>
        </w:rPr>
        <w:t xml:space="preserve"> e del giovane ladro”, pag. 98;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Novellino, “La novella del sultano e del ricco ebreo”, pag. 103;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Francois</w:t>
      </w:r>
      <w:proofErr w:type="spellEnd"/>
      <w:r>
        <w:rPr>
          <w:rFonts w:ascii="Comic Sans MS" w:hAnsi="Comic Sans MS"/>
          <w:sz w:val="20"/>
          <w:szCs w:val="20"/>
        </w:rPr>
        <w:t xml:space="preserve"> Rabelais, “La nascita di </w:t>
      </w:r>
      <w:proofErr w:type="spellStart"/>
      <w:r>
        <w:rPr>
          <w:rFonts w:ascii="Comic Sans MS" w:hAnsi="Comic Sans MS"/>
          <w:sz w:val="20"/>
          <w:szCs w:val="20"/>
        </w:rPr>
        <w:t>Pantagruele</w:t>
      </w:r>
      <w:proofErr w:type="spellEnd"/>
      <w:r>
        <w:rPr>
          <w:rFonts w:ascii="Comic Sans MS" w:hAnsi="Comic Sans MS"/>
          <w:sz w:val="20"/>
          <w:szCs w:val="20"/>
        </w:rPr>
        <w:t>”, pag. 125;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Miguel de Cervantes, “Il cavaliere errante”, pag.152;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Daniel Defoe, “Venerdì”, pag. 158;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Agatha Christie, “Il caso della signora disperata”, pag. 213;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Dino Buzzati, “La giacca stregata”, pag. 282;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Walter Scott, “Il torneo”, pag. 312;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Valerio Massimo Manfredi, “Desiderò essere uno di loro”, pag. 332;</w:t>
      </w:r>
    </w:p>
    <w:p w:rsidR="006402A5" w:rsidRDefault="006402A5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Italo Calvino, “Ultimo viene il corvo”, pag. 413.</w:t>
      </w:r>
    </w:p>
    <w:p w:rsidR="007E3AFB" w:rsidRDefault="007E3AFB" w:rsidP="00295AB7">
      <w:pPr>
        <w:jc w:val="both"/>
        <w:rPr>
          <w:rFonts w:ascii="Comic Sans MS" w:hAnsi="Comic Sans MS"/>
          <w:sz w:val="20"/>
          <w:szCs w:val="20"/>
        </w:rPr>
      </w:pPr>
    </w:p>
    <w:p w:rsidR="007E3AFB" w:rsidRPr="007E3AFB" w:rsidRDefault="007E3AFB" w:rsidP="00295AB7">
      <w:pPr>
        <w:jc w:val="both"/>
        <w:rPr>
          <w:rFonts w:ascii="Comic Sans MS" w:hAnsi="Comic Sans MS"/>
          <w:sz w:val="20"/>
          <w:szCs w:val="20"/>
        </w:rPr>
      </w:pPr>
      <w:r w:rsidRPr="007E3AFB">
        <w:rPr>
          <w:rFonts w:ascii="Comic Sans MS" w:hAnsi="Comic Sans MS"/>
          <w:sz w:val="20"/>
          <w:szCs w:val="20"/>
        </w:rPr>
        <w:t xml:space="preserve">Lettura e relazione del romanzo di </w:t>
      </w:r>
      <w:proofErr w:type="spellStart"/>
      <w:r w:rsidR="00502CA5">
        <w:rPr>
          <w:rFonts w:ascii="Comic Sans MS" w:hAnsi="Comic Sans MS"/>
          <w:sz w:val="20"/>
          <w:szCs w:val="20"/>
        </w:rPr>
        <w:t>Ga</w:t>
      </w:r>
      <w:r w:rsidRPr="007E3AFB">
        <w:rPr>
          <w:rFonts w:ascii="Comic Sans MS" w:hAnsi="Comic Sans MS"/>
          <w:sz w:val="20"/>
          <w:szCs w:val="20"/>
        </w:rPr>
        <w:t>rlando</w:t>
      </w:r>
      <w:proofErr w:type="spellEnd"/>
      <w:r w:rsidRPr="007E3AFB">
        <w:rPr>
          <w:rFonts w:ascii="Comic Sans MS" w:hAnsi="Comic Sans MS"/>
          <w:sz w:val="20"/>
          <w:szCs w:val="20"/>
        </w:rPr>
        <w:t xml:space="preserve"> </w:t>
      </w:r>
      <w:r w:rsidRPr="007E3AFB">
        <w:rPr>
          <w:rFonts w:ascii="Comic Sans MS" w:hAnsi="Comic Sans MS"/>
          <w:i/>
          <w:sz w:val="20"/>
          <w:szCs w:val="20"/>
        </w:rPr>
        <w:t>Per questo mi chiamo Giovanni</w:t>
      </w:r>
    </w:p>
    <w:p w:rsidR="003C2185" w:rsidRDefault="003C2185" w:rsidP="00295AB7">
      <w:pPr>
        <w:jc w:val="both"/>
        <w:rPr>
          <w:rFonts w:ascii="Comic Sans MS" w:hAnsi="Comic Sans MS"/>
          <w:sz w:val="20"/>
          <w:szCs w:val="20"/>
        </w:rPr>
      </w:pPr>
    </w:p>
    <w:p w:rsidR="00295AB7" w:rsidRPr="00295AB7" w:rsidRDefault="007E3AFB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Facoltativo.</w:t>
      </w:r>
    </w:p>
    <w:p w:rsidR="00295AB7" w:rsidRDefault="00295AB7" w:rsidP="00295AB7">
      <w:pPr>
        <w:jc w:val="both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>Grammatica</w:t>
      </w:r>
    </w:p>
    <w:p w:rsidR="003C2185" w:rsidRDefault="003C2185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Svolgere dal manuale</w:t>
      </w:r>
      <w:r w:rsidR="007E3AFB">
        <w:rPr>
          <w:rFonts w:ascii="Comic Sans MS" w:hAnsi="Comic Sans MS"/>
          <w:sz w:val="20"/>
          <w:szCs w:val="20"/>
        </w:rPr>
        <w:t xml:space="preserve"> (“</w:t>
      </w:r>
      <w:proofErr w:type="spellStart"/>
      <w:r w:rsidR="007E3AFB">
        <w:rPr>
          <w:rFonts w:ascii="Comic Sans MS" w:hAnsi="Comic Sans MS"/>
          <w:sz w:val="20"/>
          <w:szCs w:val="20"/>
        </w:rPr>
        <w:t>Gram</w:t>
      </w:r>
      <w:proofErr w:type="spellEnd"/>
      <w:r w:rsidR="007E3AFB">
        <w:rPr>
          <w:rFonts w:ascii="Comic Sans MS" w:hAnsi="Comic Sans MS"/>
          <w:sz w:val="20"/>
          <w:szCs w:val="20"/>
        </w:rPr>
        <w:t>. Com., le regole dell’italiano”)</w:t>
      </w:r>
      <w:r>
        <w:rPr>
          <w:rFonts w:ascii="Comic Sans MS" w:hAnsi="Comic Sans MS"/>
          <w:sz w:val="20"/>
          <w:szCs w:val="20"/>
        </w:rPr>
        <w:t xml:space="preserve"> i seguenti esercizi:</w:t>
      </w:r>
    </w:p>
    <w:p w:rsidR="003C2185" w:rsidRDefault="003C2185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Ortografia, fonologia, punteggiatura</w:t>
      </w:r>
      <w:r w:rsidR="00F441B4">
        <w:rPr>
          <w:rFonts w:ascii="Comic Sans MS" w:hAnsi="Comic Sans MS"/>
          <w:sz w:val="20"/>
          <w:szCs w:val="20"/>
        </w:rPr>
        <w:t>: es. da pag. 62 a pag. 66;</w:t>
      </w:r>
    </w:p>
    <w:p w:rsidR="00F441B4" w:rsidRDefault="00F441B4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Il verbo: es. da pag. 96 a pag. 101;</w:t>
      </w:r>
    </w:p>
    <w:p w:rsidR="00F441B4" w:rsidRDefault="00F441B4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Il nome: es. da pag. 118 a pag. 121;</w:t>
      </w:r>
    </w:p>
    <w:p w:rsidR="00F441B4" w:rsidRDefault="00F441B4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L’articolo: es. da pag. 128 a pag. 129:</w:t>
      </w:r>
    </w:p>
    <w:p w:rsidR="00F441B4" w:rsidRPr="003C2185" w:rsidRDefault="00F441B4" w:rsidP="00295AB7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L’aggettivo: es. pag </w:t>
      </w:r>
      <w:r w:rsidR="00502CA5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66.</w:t>
      </w:r>
    </w:p>
    <w:p w:rsidR="00295AB7" w:rsidRPr="00295AB7" w:rsidRDefault="00295AB7" w:rsidP="00295AB7">
      <w:pPr>
        <w:jc w:val="both"/>
        <w:rPr>
          <w:rFonts w:ascii="Comic Sans MS" w:hAnsi="Comic Sans MS"/>
          <w:sz w:val="20"/>
          <w:szCs w:val="20"/>
          <w:u w:val="single"/>
        </w:rPr>
      </w:pPr>
    </w:p>
    <w:sectPr w:rsidR="00295AB7" w:rsidRPr="00295AB7" w:rsidSect="00AD65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7D91"/>
    <w:rsid w:val="00261A9E"/>
    <w:rsid w:val="00295AB7"/>
    <w:rsid w:val="002B7450"/>
    <w:rsid w:val="003C2185"/>
    <w:rsid w:val="003F7D91"/>
    <w:rsid w:val="00400FF1"/>
    <w:rsid w:val="00502CA5"/>
    <w:rsid w:val="005D44FD"/>
    <w:rsid w:val="006402A5"/>
    <w:rsid w:val="00705CFB"/>
    <w:rsid w:val="007E3AFB"/>
    <w:rsid w:val="00A633FB"/>
    <w:rsid w:val="00AD65C4"/>
    <w:rsid w:val="00F44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65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5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5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</dc:creator>
  <cp:lastModifiedBy>Giulia</cp:lastModifiedBy>
  <cp:revision>8</cp:revision>
  <cp:lastPrinted>2014-05-24T16:24:00Z</cp:lastPrinted>
  <dcterms:created xsi:type="dcterms:W3CDTF">2014-05-24T15:50:00Z</dcterms:created>
  <dcterms:modified xsi:type="dcterms:W3CDTF">2014-05-26T09:09:00Z</dcterms:modified>
</cp:coreProperties>
</file>